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Финансирование и риски устойчивого развития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устойчивого развития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E49D431" w:rsidR="00A77598" w:rsidRPr="000E4F48" w:rsidRDefault="000E4F4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B13E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13E4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4B13E4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4B13E4">
              <w:rPr>
                <w:rFonts w:ascii="Times New Roman" w:hAnsi="Times New Roman" w:cs="Times New Roman"/>
                <w:sz w:val="20"/>
                <w:szCs w:val="20"/>
              </w:rPr>
              <w:t>, Морунова Галина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138A3C9" w:rsidR="004475DA" w:rsidRPr="000E4F48" w:rsidRDefault="000E4F4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CE95CA6" w14:textId="77777777" w:rsidR="004B13E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139646" w:history="1">
            <w:r w:rsidR="004B13E4" w:rsidRPr="00904F6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B13E4">
              <w:rPr>
                <w:noProof/>
                <w:webHidden/>
              </w:rPr>
              <w:tab/>
            </w:r>
            <w:r w:rsidR="004B13E4">
              <w:rPr>
                <w:noProof/>
                <w:webHidden/>
              </w:rPr>
              <w:fldChar w:fldCharType="begin"/>
            </w:r>
            <w:r w:rsidR="004B13E4">
              <w:rPr>
                <w:noProof/>
                <w:webHidden/>
              </w:rPr>
              <w:instrText xml:space="preserve"> PAGEREF _Toc201139646 \h </w:instrText>
            </w:r>
            <w:r w:rsidR="004B13E4">
              <w:rPr>
                <w:noProof/>
                <w:webHidden/>
              </w:rPr>
            </w:r>
            <w:r w:rsidR="004B13E4">
              <w:rPr>
                <w:noProof/>
                <w:webHidden/>
              </w:rPr>
              <w:fldChar w:fldCharType="separate"/>
            </w:r>
            <w:r w:rsidR="004B13E4">
              <w:rPr>
                <w:noProof/>
                <w:webHidden/>
              </w:rPr>
              <w:t>3</w:t>
            </w:r>
            <w:r w:rsidR="004B13E4">
              <w:rPr>
                <w:noProof/>
                <w:webHidden/>
              </w:rPr>
              <w:fldChar w:fldCharType="end"/>
            </w:r>
          </w:hyperlink>
        </w:p>
        <w:p w14:paraId="1F9455E0" w14:textId="77777777" w:rsidR="004B13E4" w:rsidRDefault="00752E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39647" w:history="1">
            <w:r w:rsidR="004B13E4" w:rsidRPr="00904F6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B13E4">
              <w:rPr>
                <w:noProof/>
                <w:webHidden/>
              </w:rPr>
              <w:tab/>
            </w:r>
            <w:r w:rsidR="004B13E4">
              <w:rPr>
                <w:noProof/>
                <w:webHidden/>
              </w:rPr>
              <w:fldChar w:fldCharType="begin"/>
            </w:r>
            <w:r w:rsidR="004B13E4">
              <w:rPr>
                <w:noProof/>
                <w:webHidden/>
              </w:rPr>
              <w:instrText xml:space="preserve"> PAGEREF _Toc201139647 \h </w:instrText>
            </w:r>
            <w:r w:rsidR="004B13E4">
              <w:rPr>
                <w:noProof/>
                <w:webHidden/>
              </w:rPr>
            </w:r>
            <w:r w:rsidR="004B13E4">
              <w:rPr>
                <w:noProof/>
                <w:webHidden/>
              </w:rPr>
              <w:fldChar w:fldCharType="separate"/>
            </w:r>
            <w:r w:rsidR="004B13E4">
              <w:rPr>
                <w:noProof/>
                <w:webHidden/>
              </w:rPr>
              <w:t>3</w:t>
            </w:r>
            <w:r w:rsidR="004B13E4">
              <w:rPr>
                <w:noProof/>
                <w:webHidden/>
              </w:rPr>
              <w:fldChar w:fldCharType="end"/>
            </w:r>
          </w:hyperlink>
        </w:p>
        <w:p w14:paraId="18AF38BC" w14:textId="77777777" w:rsidR="004B13E4" w:rsidRDefault="00752E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39648" w:history="1">
            <w:r w:rsidR="004B13E4" w:rsidRPr="00904F6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B13E4">
              <w:rPr>
                <w:noProof/>
                <w:webHidden/>
              </w:rPr>
              <w:tab/>
            </w:r>
            <w:r w:rsidR="004B13E4">
              <w:rPr>
                <w:noProof/>
                <w:webHidden/>
              </w:rPr>
              <w:fldChar w:fldCharType="begin"/>
            </w:r>
            <w:r w:rsidR="004B13E4">
              <w:rPr>
                <w:noProof/>
                <w:webHidden/>
              </w:rPr>
              <w:instrText xml:space="preserve"> PAGEREF _Toc201139648 \h </w:instrText>
            </w:r>
            <w:r w:rsidR="004B13E4">
              <w:rPr>
                <w:noProof/>
                <w:webHidden/>
              </w:rPr>
            </w:r>
            <w:r w:rsidR="004B13E4">
              <w:rPr>
                <w:noProof/>
                <w:webHidden/>
              </w:rPr>
              <w:fldChar w:fldCharType="separate"/>
            </w:r>
            <w:r w:rsidR="004B13E4">
              <w:rPr>
                <w:noProof/>
                <w:webHidden/>
              </w:rPr>
              <w:t>3</w:t>
            </w:r>
            <w:r w:rsidR="004B13E4">
              <w:rPr>
                <w:noProof/>
                <w:webHidden/>
              </w:rPr>
              <w:fldChar w:fldCharType="end"/>
            </w:r>
          </w:hyperlink>
        </w:p>
        <w:p w14:paraId="15204D48" w14:textId="77777777" w:rsidR="004B13E4" w:rsidRDefault="00752E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39649" w:history="1">
            <w:r w:rsidR="004B13E4" w:rsidRPr="00904F6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B13E4">
              <w:rPr>
                <w:noProof/>
                <w:webHidden/>
              </w:rPr>
              <w:tab/>
            </w:r>
            <w:r w:rsidR="004B13E4">
              <w:rPr>
                <w:noProof/>
                <w:webHidden/>
              </w:rPr>
              <w:fldChar w:fldCharType="begin"/>
            </w:r>
            <w:r w:rsidR="004B13E4">
              <w:rPr>
                <w:noProof/>
                <w:webHidden/>
              </w:rPr>
              <w:instrText xml:space="preserve"> PAGEREF _Toc201139649 \h </w:instrText>
            </w:r>
            <w:r w:rsidR="004B13E4">
              <w:rPr>
                <w:noProof/>
                <w:webHidden/>
              </w:rPr>
            </w:r>
            <w:r w:rsidR="004B13E4">
              <w:rPr>
                <w:noProof/>
                <w:webHidden/>
              </w:rPr>
              <w:fldChar w:fldCharType="separate"/>
            </w:r>
            <w:r w:rsidR="004B13E4">
              <w:rPr>
                <w:noProof/>
                <w:webHidden/>
              </w:rPr>
              <w:t>5</w:t>
            </w:r>
            <w:r w:rsidR="004B13E4">
              <w:rPr>
                <w:noProof/>
                <w:webHidden/>
              </w:rPr>
              <w:fldChar w:fldCharType="end"/>
            </w:r>
          </w:hyperlink>
        </w:p>
        <w:p w14:paraId="1341737D" w14:textId="77777777" w:rsidR="004B13E4" w:rsidRDefault="00752E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39650" w:history="1">
            <w:r w:rsidR="004B13E4" w:rsidRPr="00904F6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B13E4">
              <w:rPr>
                <w:noProof/>
                <w:webHidden/>
              </w:rPr>
              <w:tab/>
            </w:r>
            <w:r w:rsidR="004B13E4">
              <w:rPr>
                <w:noProof/>
                <w:webHidden/>
              </w:rPr>
              <w:fldChar w:fldCharType="begin"/>
            </w:r>
            <w:r w:rsidR="004B13E4">
              <w:rPr>
                <w:noProof/>
                <w:webHidden/>
              </w:rPr>
              <w:instrText xml:space="preserve"> PAGEREF _Toc201139650 \h </w:instrText>
            </w:r>
            <w:r w:rsidR="004B13E4">
              <w:rPr>
                <w:noProof/>
                <w:webHidden/>
              </w:rPr>
            </w:r>
            <w:r w:rsidR="004B13E4">
              <w:rPr>
                <w:noProof/>
                <w:webHidden/>
              </w:rPr>
              <w:fldChar w:fldCharType="separate"/>
            </w:r>
            <w:r w:rsidR="004B13E4">
              <w:rPr>
                <w:noProof/>
                <w:webHidden/>
              </w:rPr>
              <w:t>6</w:t>
            </w:r>
            <w:r w:rsidR="004B13E4">
              <w:rPr>
                <w:noProof/>
                <w:webHidden/>
              </w:rPr>
              <w:fldChar w:fldCharType="end"/>
            </w:r>
          </w:hyperlink>
        </w:p>
        <w:p w14:paraId="50F83BF4" w14:textId="77777777" w:rsidR="004B13E4" w:rsidRDefault="00752E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39651" w:history="1">
            <w:r w:rsidR="004B13E4" w:rsidRPr="00904F6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B13E4">
              <w:rPr>
                <w:noProof/>
                <w:webHidden/>
              </w:rPr>
              <w:tab/>
            </w:r>
            <w:r w:rsidR="004B13E4">
              <w:rPr>
                <w:noProof/>
                <w:webHidden/>
              </w:rPr>
              <w:fldChar w:fldCharType="begin"/>
            </w:r>
            <w:r w:rsidR="004B13E4">
              <w:rPr>
                <w:noProof/>
                <w:webHidden/>
              </w:rPr>
              <w:instrText xml:space="preserve"> PAGEREF _Toc201139651 \h </w:instrText>
            </w:r>
            <w:r w:rsidR="004B13E4">
              <w:rPr>
                <w:noProof/>
                <w:webHidden/>
              </w:rPr>
            </w:r>
            <w:r w:rsidR="004B13E4">
              <w:rPr>
                <w:noProof/>
                <w:webHidden/>
              </w:rPr>
              <w:fldChar w:fldCharType="separate"/>
            </w:r>
            <w:r w:rsidR="004B13E4">
              <w:rPr>
                <w:noProof/>
                <w:webHidden/>
              </w:rPr>
              <w:t>6</w:t>
            </w:r>
            <w:r w:rsidR="004B13E4">
              <w:rPr>
                <w:noProof/>
                <w:webHidden/>
              </w:rPr>
              <w:fldChar w:fldCharType="end"/>
            </w:r>
          </w:hyperlink>
        </w:p>
        <w:p w14:paraId="5E20ECA9" w14:textId="77777777" w:rsidR="004B13E4" w:rsidRDefault="00752E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39652" w:history="1">
            <w:r w:rsidR="004B13E4" w:rsidRPr="00904F6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B13E4">
              <w:rPr>
                <w:noProof/>
                <w:webHidden/>
              </w:rPr>
              <w:tab/>
            </w:r>
            <w:r w:rsidR="004B13E4">
              <w:rPr>
                <w:noProof/>
                <w:webHidden/>
              </w:rPr>
              <w:fldChar w:fldCharType="begin"/>
            </w:r>
            <w:r w:rsidR="004B13E4">
              <w:rPr>
                <w:noProof/>
                <w:webHidden/>
              </w:rPr>
              <w:instrText xml:space="preserve"> PAGEREF _Toc201139652 \h </w:instrText>
            </w:r>
            <w:r w:rsidR="004B13E4">
              <w:rPr>
                <w:noProof/>
                <w:webHidden/>
              </w:rPr>
            </w:r>
            <w:r w:rsidR="004B13E4">
              <w:rPr>
                <w:noProof/>
                <w:webHidden/>
              </w:rPr>
              <w:fldChar w:fldCharType="separate"/>
            </w:r>
            <w:r w:rsidR="004B13E4">
              <w:rPr>
                <w:noProof/>
                <w:webHidden/>
              </w:rPr>
              <w:t>6</w:t>
            </w:r>
            <w:r w:rsidR="004B13E4">
              <w:rPr>
                <w:noProof/>
                <w:webHidden/>
              </w:rPr>
              <w:fldChar w:fldCharType="end"/>
            </w:r>
          </w:hyperlink>
        </w:p>
        <w:p w14:paraId="3023F440" w14:textId="77777777" w:rsidR="004B13E4" w:rsidRDefault="00752E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39653" w:history="1">
            <w:r w:rsidR="004B13E4" w:rsidRPr="00904F6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B13E4">
              <w:rPr>
                <w:noProof/>
                <w:webHidden/>
              </w:rPr>
              <w:tab/>
            </w:r>
            <w:r w:rsidR="004B13E4">
              <w:rPr>
                <w:noProof/>
                <w:webHidden/>
              </w:rPr>
              <w:fldChar w:fldCharType="begin"/>
            </w:r>
            <w:r w:rsidR="004B13E4">
              <w:rPr>
                <w:noProof/>
                <w:webHidden/>
              </w:rPr>
              <w:instrText xml:space="preserve"> PAGEREF _Toc201139653 \h </w:instrText>
            </w:r>
            <w:r w:rsidR="004B13E4">
              <w:rPr>
                <w:noProof/>
                <w:webHidden/>
              </w:rPr>
            </w:r>
            <w:r w:rsidR="004B13E4">
              <w:rPr>
                <w:noProof/>
                <w:webHidden/>
              </w:rPr>
              <w:fldChar w:fldCharType="separate"/>
            </w:r>
            <w:r w:rsidR="004B13E4">
              <w:rPr>
                <w:noProof/>
                <w:webHidden/>
              </w:rPr>
              <w:t>6</w:t>
            </w:r>
            <w:r w:rsidR="004B13E4">
              <w:rPr>
                <w:noProof/>
                <w:webHidden/>
              </w:rPr>
              <w:fldChar w:fldCharType="end"/>
            </w:r>
          </w:hyperlink>
        </w:p>
        <w:p w14:paraId="6E5E0175" w14:textId="77777777" w:rsidR="004B13E4" w:rsidRDefault="00752E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39654" w:history="1">
            <w:r w:rsidR="004B13E4" w:rsidRPr="00904F6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B13E4">
              <w:rPr>
                <w:noProof/>
                <w:webHidden/>
              </w:rPr>
              <w:tab/>
            </w:r>
            <w:r w:rsidR="004B13E4">
              <w:rPr>
                <w:noProof/>
                <w:webHidden/>
              </w:rPr>
              <w:fldChar w:fldCharType="begin"/>
            </w:r>
            <w:r w:rsidR="004B13E4">
              <w:rPr>
                <w:noProof/>
                <w:webHidden/>
              </w:rPr>
              <w:instrText xml:space="preserve"> PAGEREF _Toc201139654 \h </w:instrText>
            </w:r>
            <w:r w:rsidR="004B13E4">
              <w:rPr>
                <w:noProof/>
                <w:webHidden/>
              </w:rPr>
            </w:r>
            <w:r w:rsidR="004B13E4">
              <w:rPr>
                <w:noProof/>
                <w:webHidden/>
              </w:rPr>
              <w:fldChar w:fldCharType="separate"/>
            </w:r>
            <w:r w:rsidR="004B13E4">
              <w:rPr>
                <w:noProof/>
                <w:webHidden/>
              </w:rPr>
              <w:t>7</w:t>
            </w:r>
            <w:r w:rsidR="004B13E4">
              <w:rPr>
                <w:noProof/>
                <w:webHidden/>
              </w:rPr>
              <w:fldChar w:fldCharType="end"/>
            </w:r>
          </w:hyperlink>
        </w:p>
        <w:p w14:paraId="276AC6EA" w14:textId="77777777" w:rsidR="004B13E4" w:rsidRDefault="00752E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39655" w:history="1">
            <w:r w:rsidR="004B13E4" w:rsidRPr="00904F6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B13E4">
              <w:rPr>
                <w:noProof/>
                <w:webHidden/>
              </w:rPr>
              <w:tab/>
            </w:r>
            <w:r w:rsidR="004B13E4">
              <w:rPr>
                <w:noProof/>
                <w:webHidden/>
              </w:rPr>
              <w:fldChar w:fldCharType="begin"/>
            </w:r>
            <w:r w:rsidR="004B13E4">
              <w:rPr>
                <w:noProof/>
                <w:webHidden/>
              </w:rPr>
              <w:instrText xml:space="preserve"> PAGEREF _Toc201139655 \h </w:instrText>
            </w:r>
            <w:r w:rsidR="004B13E4">
              <w:rPr>
                <w:noProof/>
                <w:webHidden/>
              </w:rPr>
            </w:r>
            <w:r w:rsidR="004B13E4">
              <w:rPr>
                <w:noProof/>
                <w:webHidden/>
              </w:rPr>
              <w:fldChar w:fldCharType="separate"/>
            </w:r>
            <w:r w:rsidR="004B13E4">
              <w:rPr>
                <w:noProof/>
                <w:webHidden/>
              </w:rPr>
              <w:t>8</w:t>
            </w:r>
            <w:r w:rsidR="004B13E4">
              <w:rPr>
                <w:noProof/>
                <w:webHidden/>
              </w:rPr>
              <w:fldChar w:fldCharType="end"/>
            </w:r>
          </w:hyperlink>
        </w:p>
        <w:p w14:paraId="465DB794" w14:textId="77777777" w:rsidR="004B13E4" w:rsidRDefault="00752E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39656" w:history="1">
            <w:r w:rsidR="004B13E4" w:rsidRPr="00904F6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B13E4">
              <w:rPr>
                <w:noProof/>
                <w:webHidden/>
              </w:rPr>
              <w:tab/>
            </w:r>
            <w:r w:rsidR="004B13E4">
              <w:rPr>
                <w:noProof/>
                <w:webHidden/>
              </w:rPr>
              <w:fldChar w:fldCharType="begin"/>
            </w:r>
            <w:r w:rsidR="004B13E4">
              <w:rPr>
                <w:noProof/>
                <w:webHidden/>
              </w:rPr>
              <w:instrText xml:space="preserve"> PAGEREF _Toc201139656 \h </w:instrText>
            </w:r>
            <w:r w:rsidR="004B13E4">
              <w:rPr>
                <w:noProof/>
                <w:webHidden/>
              </w:rPr>
            </w:r>
            <w:r w:rsidR="004B13E4">
              <w:rPr>
                <w:noProof/>
                <w:webHidden/>
              </w:rPr>
              <w:fldChar w:fldCharType="separate"/>
            </w:r>
            <w:r w:rsidR="004B13E4">
              <w:rPr>
                <w:noProof/>
                <w:webHidden/>
              </w:rPr>
              <w:t>9</w:t>
            </w:r>
            <w:r w:rsidR="004B13E4">
              <w:rPr>
                <w:noProof/>
                <w:webHidden/>
              </w:rPr>
              <w:fldChar w:fldCharType="end"/>
            </w:r>
          </w:hyperlink>
        </w:p>
        <w:p w14:paraId="145887ED" w14:textId="77777777" w:rsidR="004B13E4" w:rsidRDefault="00752E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39657" w:history="1">
            <w:r w:rsidR="004B13E4" w:rsidRPr="00904F6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B13E4">
              <w:rPr>
                <w:noProof/>
                <w:webHidden/>
              </w:rPr>
              <w:tab/>
            </w:r>
            <w:r w:rsidR="004B13E4">
              <w:rPr>
                <w:noProof/>
                <w:webHidden/>
              </w:rPr>
              <w:fldChar w:fldCharType="begin"/>
            </w:r>
            <w:r w:rsidR="004B13E4">
              <w:rPr>
                <w:noProof/>
                <w:webHidden/>
              </w:rPr>
              <w:instrText xml:space="preserve"> PAGEREF _Toc201139657 \h </w:instrText>
            </w:r>
            <w:r w:rsidR="004B13E4">
              <w:rPr>
                <w:noProof/>
                <w:webHidden/>
              </w:rPr>
            </w:r>
            <w:r w:rsidR="004B13E4">
              <w:rPr>
                <w:noProof/>
                <w:webHidden/>
              </w:rPr>
              <w:fldChar w:fldCharType="separate"/>
            </w:r>
            <w:r w:rsidR="004B13E4">
              <w:rPr>
                <w:noProof/>
                <w:webHidden/>
              </w:rPr>
              <w:t>11</w:t>
            </w:r>
            <w:r w:rsidR="004B13E4">
              <w:rPr>
                <w:noProof/>
                <w:webHidden/>
              </w:rPr>
              <w:fldChar w:fldCharType="end"/>
            </w:r>
          </w:hyperlink>
        </w:p>
        <w:p w14:paraId="23635CCD" w14:textId="77777777" w:rsidR="004B13E4" w:rsidRDefault="00752E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39658" w:history="1">
            <w:r w:rsidR="004B13E4" w:rsidRPr="00904F6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B13E4">
              <w:rPr>
                <w:noProof/>
                <w:webHidden/>
              </w:rPr>
              <w:tab/>
            </w:r>
            <w:r w:rsidR="004B13E4">
              <w:rPr>
                <w:noProof/>
                <w:webHidden/>
              </w:rPr>
              <w:fldChar w:fldCharType="begin"/>
            </w:r>
            <w:r w:rsidR="004B13E4">
              <w:rPr>
                <w:noProof/>
                <w:webHidden/>
              </w:rPr>
              <w:instrText xml:space="preserve"> PAGEREF _Toc201139658 \h </w:instrText>
            </w:r>
            <w:r w:rsidR="004B13E4">
              <w:rPr>
                <w:noProof/>
                <w:webHidden/>
              </w:rPr>
            </w:r>
            <w:r w:rsidR="004B13E4">
              <w:rPr>
                <w:noProof/>
                <w:webHidden/>
              </w:rPr>
              <w:fldChar w:fldCharType="separate"/>
            </w:r>
            <w:r w:rsidR="004B13E4">
              <w:rPr>
                <w:noProof/>
                <w:webHidden/>
              </w:rPr>
              <w:t>11</w:t>
            </w:r>
            <w:r w:rsidR="004B13E4">
              <w:rPr>
                <w:noProof/>
                <w:webHidden/>
              </w:rPr>
              <w:fldChar w:fldCharType="end"/>
            </w:r>
          </w:hyperlink>
        </w:p>
        <w:p w14:paraId="35EBE5D0" w14:textId="77777777" w:rsidR="004B13E4" w:rsidRDefault="00752E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39659" w:history="1">
            <w:r w:rsidR="004B13E4" w:rsidRPr="00904F6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B13E4">
              <w:rPr>
                <w:noProof/>
                <w:webHidden/>
              </w:rPr>
              <w:tab/>
            </w:r>
            <w:r w:rsidR="004B13E4">
              <w:rPr>
                <w:noProof/>
                <w:webHidden/>
              </w:rPr>
              <w:fldChar w:fldCharType="begin"/>
            </w:r>
            <w:r w:rsidR="004B13E4">
              <w:rPr>
                <w:noProof/>
                <w:webHidden/>
              </w:rPr>
              <w:instrText xml:space="preserve"> PAGEREF _Toc201139659 \h </w:instrText>
            </w:r>
            <w:r w:rsidR="004B13E4">
              <w:rPr>
                <w:noProof/>
                <w:webHidden/>
              </w:rPr>
            </w:r>
            <w:r w:rsidR="004B13E4">
              <w:rPr>
                <w:noProof/>
                <w:webHidden/>
              </w:rPr>
              <w:fldChar w:fldCharType="separate"/>
            </w:r>
            <w:r w:rsidR="004B13E4">
              <w:rPr>
                <w:noProof/>
                <w:webHidden/>
              </w:rPr>
              <w:t>11</w:t>
            </w:r>
            <w:r w:rsidR="004B13E4">
              <w:rPr>
                <w:noProof/>
                <w:webHidden/>
              </w:rPr>
              <w:fldChar w:fldCharType="end"/>
            </w:r>
          </w:hyperlink>
        </w:p>
        <w:p w14:paraId="35DC1F06" w14:textId="77777777" w:rsidR="004B13E4" w:rsidRDefault="00752E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39660" w:history="1">
            <w:r w:rsidR="004B13E4" w:rsidRPr="00904F6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B13E4">
              <w:rPr>
                <w:noProof/>
                <w:webHidden/>
              </w:rPr>
              <w:tab/>
            </w:r>
            <w:r w:rsidR="004B13E4">
              <w:rPr>
                <w:noProof/>
                <w:webHidden/>
              </w:rPr>
              <w:fldChar w:fldCharType="begin"/>
            </w:r>
            <w:r w:rsidR="004B13E4">
              <w:rPr>
                <w:noProof/>
                <w:webHidden/>
              </w:rPr>
              <w:instrText xml:space="preserve"> PAGEREF _Toc201139660 \h </w:instrText>
            </w:r>
            <w:r w:rsidR="004B13E4">
              <w:rPr>
                <w:noProof/>
                <w:webHidden/>
              </w:rPr>
            </w:r>
            <w:r w:rsidR="004B13E4">
              <w:rPr>
                <w:noProof/>
                <w:webHidden/>
              </w:rPr>
              <w:fldChar w:fldCharType="separate"/>
            </w:r>
            <w:r w:rsidR="004B13E4">
              <w:rPr>
                <w:noProof/>
                <w:webHidden/>
              </w:rPr>
              <w:t>11</w:t>
            </w:r>
            <w:r w:rsidR="004B13E4">
              <w:rPr>
                <w:noProof/>
                <w:webHidden/>
              </w:rPr>
              <w:fldChar w:fldCharType="end"/>
            </w:r>
          </w:hyperlink>
        </w:p>
        <w:p w14:paraId="589F0770" w14:textId="77777777" w:rsidR="004B13E4" w:rsidRDefault="00752E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39661" w:history="1">
            <w:r w:rsidR="004B13E4" w:rsidRPr="00904F6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B13E4">
              <w:rPr>
                <w:noProof/>
                <w:webHidden/>
              </w:rPr>
              <w:tab/>
            </w:r>
            <w:r w:rsidR="004B13E4">
              <w:rPr>
                <w:noProof/>
                <w:webHidden/>
              </w:rPr>
              <w:fldChar w:fldCharType="begin"/>
            </w:r>
            <w:r w:rsidR="004B13E4">
              <w:rPr>
                <w:noProof/>
                <w:webHidden/>
              </w:rPr>
              <w:instrText xml:space="preserve"> PAGEREF _Toc201139661 \h </w:instrText>
            </w:r>
            <w:r w:rsidR="004B13E4">
              <w:rPr>
                <w:noProof/>
                <w:webHidden/>
              </w:rPr>
            </w:r>
            <w:r w:rsidR="004B13E4">
              <w:rPr>
                <w:noProof/>
                <w:webHidden/>
              </w:rPr>
              <w:fldChar w:fldCharType="separate"/>
            </w:r>
            <w:r w:rsidR="004B13E4">
              <w:rPr>
                <w:noProof/>
                <w:webHidden/>
              </w:rPr>
              <w:t>11</w:t>
            </w:r>
            <w:r w:rsidR="004B13E4">
              <w:rPr>
                <w:noProof/>
                <w:webHidden/>
              </w:rPr>
              <w:fldChar w:fldCharType="end"/>
            </w:r>
          </w:hyperlink>
        </w:p>
        <w:p w14:paraId="67ED40DB" w14:textId="77777777" w:rsidR="004B13E4" w:rsidRDefault="00752E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39662" w:history="1">
            <w:r w:rsidR="004B13E4" w:rsidRPr="00904F6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B13E4">
              <w:rPr>
                <w:noProof/>
                <w:webHidden/>
              </w:rPr>
              <w:tab/>
            </w:r>
            <w:r w:rsidR="004B13E4">
              <w:rPr>
                <w:noProof/>
                <w:webHidden/>
              </w:rPr>
              <w:fldChar w:fldCharType="begin"/>
            </w:r>
            <w:r w:rsidR="004B13E4">
              <w:rPr>
                <w:noProof/>
                <w:webHidden/>
              </w:rPr>
              <w:instrText xml:space="preserve"> PAGEREF _Toc201139662 \h </w:instrText>
            </w:r>
            <w:r w:rsidR="004B13E4">
              <w:rPr>
                <w:noProof/>
                <w:webHidden/>
              </w:rPr>
            </w:r>
            <w:r w:rsidR="004B13E4">
              <w:rPr>
                <w:noProof/>
                <w:webHidden/>
              </w:rPr>
              <w:fldChar w:fldCharType="separate"/>
            </w:r>
            <w:r w:rsidR="004B13E4">
              <w:rPr>
                <w:noProof/>
                <w:webHidden/>
              </w:rPr>
              <w:t>11</w:t>
            </w:r>
            <w:r w:rsidR="004B13E4">
              <w:rPr>
                <w:noProof/>
                <w:webHidden/>
              </w:rPr>
              <w:fldChar w:fldCharType="end"/>
            </w:r>
          </w:hyperlink>
        </w:p>
        <w:p w14:paraId="13DE045A" w14:textId="77777777" w:rsidR="004B13E4" w:rsidRDefault="00752E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39663" w:history="1">
            <w:r w:rsidR="004B13E4" w:rsidRPr="00904F6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B13E4">
              <w:rPr>
                <w:noProof/>
                <w:webHidden/>
              </w:rPr>
              <w:tab/>
            </w:r>
            <w:r w:rsidR="004B13E4">
              <w:rPr>
                <w:noProof/>
                <w:webHidden/>
              </w:rPr>
              <w:fldChar w:fldCharType="begin"/>
            </w:r>
            <w:r w:rsidR="004B13E4">
              <w:rPr>
                <w:noProof/>
                <w:webHidden/>
              </w:rPr>
              <w:instrText xml:space="preserve"> PAGEREF _Toc201139663 \h </w:instrText>
            </w:r>
            <w:r w:rsidR="004B13E4">
              <w:rPr>
                <w:noProof/>
                <w:webHidden/>
              </w:rPr>
            </w:r>
            <w:r w:rsidR="004B13E4">
              <w:rPr>
                <w:noProof/>
                <w:webHidden/>
              </w:rPr>
              <w:fldChar w:fldCharType="separate"/>
            </w:r>
            <w:r w:rsidR="004B13E4">
              <w:rPr>
                <w:noProof/>
                <w:webHidden/>
              </w:rPr>
              <w:t>11</w:t>
            </w:r>
            <w:r w:rsidR="004B13E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1396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Подготовка высококвалифицированных кадров для профессиональной деятельности в области управления финансами устойчивого развития на принципах ESG (ESG-финансы), способных комплексно проводить исследования, разработку и внедрение инновационных решений в целях устойчивого развития; освоение обучающимися фундаментальных знаний и овладение квалификационными компетенциями в сферах финансового рынка, применение которых на практике обеспечивает рост эффективности деятельности экономических субъектов.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1396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Финансирование и риски устойчивого развития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1396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2"/>
        <w:gridCol w:w="2087"/>
        <w:gridCol w:w="5401"/>
      </w:tblGrid>
      <w:tr w:rsidR="00751095" w:rsidRPr="004B13E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B13E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B13E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B13E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B13E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B13E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B13E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B13E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B13E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B13E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B13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B13E4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4B13E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B13E4">
              <w:rPr>
                <w:rFonts w:ascii="Times New Roman" w:hAnsi="Times New Roman" w:cs="Times New Roman"/>
              </w:rPr>
              <w:t xml:space="preserve"> предлагать / разрабатывать и применять экономически и финансово обоснованные организационно-управленческие решения в области устойчивого развития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B13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B13E4">
              <w:rPr>
                <w:rFonts w:ascii="Times New Roman" w:hAnsi="Times New Roman" w:cs="Times New Roman"/>
                <w:lang w:bidi="ru-RU"/>
              </w:rPr>
              <w:t>ПК-4.1 - Способен использовать методы устойчивого финансового анализа для оценки проектов и инициатив, обеспечивая баланс между экономической эффективностью, экологическими требованиями и социальными аспектами общества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B13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13E4">
              <w:rPr>
                <w:rFonts w:ascii="Times New Roman" w:hAnsi="Times New Roman" w:cs="Times New Roman"/>
              </w:rPr>
              <w:t xml:space="preserve">Знать: </w:t>
            </w:r>
            <w:r w:rsidR="00316402" w:rsidRPr="004B13E4">
              <w:rPr>
                <w:rFonts w:ascii="Times New Roman" w:hAnsi="Times New Roman" w:cs="Times New Roman"/>
              </w:rPr>
              <w:t xml:space="preserve">принципы системного анализа и методы устойчивого финансового анализа, управления инструментами </w:t>
            </w:r>
            <w:r w:rsidR="00316402" w:rsidRPr="004B13E4">
              <w:rPr>
                <w:rFonts w:ascii="Times New Roman" w:hAnsi="Times New Roman" w:cs="Times New Roman"/>
                <w:lang w:val="en-US"/>
              </w:rPr>
              <w:t>ESG</w:t>
            </w:r>
            <w:r w:rsidR="00316402" w:rsidRPr="004B13E4">
              <w:rPr>
                <w:rFonts w:ascii="Times New Roman" w:hAnsi="Times New Roman" w:cs="Times New Roman"/>
              </w:rPr>
              <w:t>-финансов, знать лучшие достижения отечественных и зарубежных научных школ, экономических учений, теорий, концепций, понимать направления трансформации современных финансовых рынков и финансовой системы.</w:t>
            </w:r>
            <w:r w:rsidRPr="004B13E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B13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13E4">
              <w:rPr>
                <w:rFonts w:ascii="Times New Roman" w:hAnsi="Times New Roman" w:cs="Times New Roman"/>
              </w:rPr>
              <w:t xml:space="preserve">Уметь: </w:t>
            </w:r>
            <w:r w:rsidR="00FD518F" w:rsidRPr="004B13E4">
              <w:rPr>
                <w:rFonts w:ascii="Times New Roman" w:hAnsi="Times New Roman" w:cs="Times New Roman"/>
              </w:rPr>
              <w:t>применить методы устойчивого финансового анализа для оценки проектов и инициатив, обеспечить баланс между экономической эффективностью, экологическими требованиями и социальными аспектами</w:t>
            </w:r>
            <w:proofErr w:type="gramStart"/>
            <w:r w:rsidR="00FD518F" w:rsidRPr="004B13E4">
              <w:rPr>
                <w:rFonts w:ascii="Times New Roman" w:hAnsi="Times New Roman" w:cs="Times New Roman"/>
              </w:rPr>
              <w:t>.</w:t>
            </w:r>
            <w:r w:rsidRPr="004B13E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4B13E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B13E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B13E4">
              <w:rPr>
                <w:rFonts w:ascii="Times New Roman" w:hAnsi="Times New Roman" w:cs="Times New Roman"/>
              </w:rPr>
              <w:t xml:space="preserve">принципами системного анализа и методами устойчивого финансового анализа, управления инструментами </w:t>
            </w:r>
            <w:r w:rsidR="00FD518F" w:rsidRPr="004B13E4">
              <w:rPr>
                <w:rFonts w:ascii="Times New Roman" w:hAnsi="Times New Roman" w:cs="Times New Roman"/>
                <w:lang w:val="en-US"/>
              </w:rPr>
              <w:t>ESG</w:t>
            </w:r>
            <w:r w:rsidR="00FD518F" w:rsidRPr="004B13E4">
              <w:rPr>
                <w:rFonts w:ascii="Times New Roman" w:hAnsi="Times New Roman" w:cs="Times New Roman"/>
              </w:rPr>
              <w:t xml:space="preserve">-финансов, применять лучшие достижения отечественных и зарубежных научных школ, экономических учений, теорий, концепций, современных знаний принципов системности, последовательности, преемственности, целенаправленности и обеспечения результативности в области устойчивого развития экономики в дальнейшей практической деятельности. Обеспечить получение </w:t>
            </w:r>
            <w:proofErr w:type="gramStart"/>
            <w:r w:rsidR="00FD518F" w:rsidRPr="004B13E4">
              <w:rPr>
                <w:rFonts w:ascii="Times New Roman" w:hAnsi="Times New Roman" w:cs="Times New Roman"/>
              </w:rPr>
              <w:t>обучающимися</w:t>
            </w:r>
            <w:proofErr w:type="gramEnd"/>
            <w:r w:rsidR="00FD518F" w:rsidRPr="004B13E4">
              <w:rPr>
                <w:rFonts w:ascii="Times New Roman" w:hAnsi="Times New Roman" w:cs="Times New Roman"/>
              </w:rPr>
              <w:t xml:space="preserve"> навыков социально-ответственного поведения в обществе, соблюдения профессиональных этических норм.</w:t>
            </w:r>
            <w:r w:rsidRPr="004B13E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B13E4" w14:paraId="593B59E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B67D7" w14:textId="77777777" w:rsidR="00751095" w:rsidRPr="004B13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B13E4">
              <w:rPr>
                <w:rFonts w:ascii="Times New Roman" w:hAnsi="Times New Roman" w:cs="Times New Roman"/>
              </w:rPr>
              <w:t xml:space="preserve">ПК-6 - </w:t>
            </w:r>
            <w:proofErr w:type="gramStart"/>
            <w:r w:rsidRPr="004B13E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B13E4">
              <w:rPr>
                <w:rFonts w:ascii="Times New Roman" w:hAnsi="Times New Roman" w:cs="Times New Roman"/>
              </w:rPr>
              <w:t xml:space="preserve"> разрабатывать и реализовывать мероприятия, направленные на укрепление устойчивого развития, обосновывая организационные решения в условиях трансформации методов управления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B9EF6" w14:textId="77777777" w:rsidR="00751095" w:rsidRPr="004B13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B13E4">
              <w:rPr>
                <w:rFonts w:ascii="Times New Roman" w:hAnsi="Times New Roman" w:cs="Times New Roman"/>
                <w:lang w:bidi="ru-RU"/>
              </w:rPr>
              <w:t xml:space="preserve">ПК-6.1 - </w:t>
            </w:r>
            <w:proofErr w:type="gramStart"/>
            <w:r w:rsidRPr="004B13E4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4B13E4">
              <w:rPr>
                <w:rFonts w:ascii="Times New Roman" w:hAnsi="Times New Roman" w:cs="Times New Roman"/>
                <w:lang w:bidi="ru-RU"/>
              </w:rPr>
              <w:t xml:space="preserve"> анализировать и адаптировать инновационные управленческие практики, которые способствуют устойчивому развитию, с акцентом на эффективность использования ресурсов и минимизацию негативного воздействия на окружающую среду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E26F2" w14:textId="77777777" w:rsidR="00751095" w:rsidRPr="004B13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13E4">
              <w:rPr>
                <w:rFonts w:ascii="Times New Roman" w:hAnsi="Times New Roman" w:cs="Times New Roman"/>
              </w:rPr>
              <w:t xml:space="preserve">Знать: </w:t>
            </w:r>
            <w:r w:rsidR="00316402" w:rsidRPr="004B13E4">
              <w:rPr>
                <w:rFonts w:ascii="Times New Roman" w:hAnsi="Times New Roman" w:cs="Times New Roman"/>
              </w:rPr>
              <w:t>инновационные управленческие практики, которые способствуют устойчивому развитию, с акцентом на эффективность использования ресурсов и минимизацию негативного воздействия на окружающую среду</w:t>
            </w:r>
            <w:r w:rsidRPr="004B13E4">
              <w:rPr>
                <w:rFonts w:ascii="Times New Roman" w:hAnsi="Times New Roman" w:cs="Times New Roman"/>
              </w:rPr>
              <w:t xml:space="preserve"> </w:t>
            </w:r>
          </w:p>
          <w:p w14:paraId="1A38FB31" w14:textId="77777777" w:rsidR="00751095" w:rsidRPr="004B13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13E4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4B13E4">
              <w:rPr>
                <w:rFonts w:ascii="Times New Roman" w:hAnsi="Times New Roman" w:cs="Times New Roman"/>
              </w:rPr>
              <w:t>анализировать и адаптировать</w:t>
            </w:r>
            <w:proofErr w:type="gramEnd"/>
            <w:r w:rsidR="00FD518F" w:rsidRPr="004B13E4">
              <w:rPr>
                <w:rFonts w:ascii="Times New Roman" w:hAnsi="Times New Roman" w:cs="Times New Roman"/>
              </w:rPr>
              <w:t xml:space="preserve"> инновационные управленческие практики, которые способствуют устойчивому развитию, с акцентом на эффективность использования ресурсов и минимизацию негативного воздействия на окружающую среду</w:t>
            </w:r>
            <w:r w:rsidRPr="004B13E4">
              <w:rPr>
                <w:rFonts w:ascii="Times New Roman" w:hAnsi="Times New Roman" w:cs="Times New Roman"/>
              </w:rPr>
              <w:t xml:space="preserve">. </w:t>
            </w:r>
          </w:p>
          <w:p w14:paraId="17094226" w14:textId="77777777" w:rsidR="00751095" w:rsidRPr="004B13E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B13E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B13E4">
              <w:rPr>
                <w:rFonts w:ascii="Times New Roman" w:hAnsi="Times New Roman" w:cs="Times New Roman"/>
              </w:rPr>
              <w:t>навыками анализа и адаптации инновационных управленческих практик, которые способствуют устойчивому развитию, с акцентом на эффективность использования ресурсов и минимизацию негативного воздействия на окружающую среду</w:t>
            </w:r>
            <w:r w:rsidRPr="004B13E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B13E4" w14:paraId="629EAB0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42823" w14:textId="77777777" w:rsidR="00751095" w:rsidRPr="004B13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proofErr w:type="gramStart"/>
            <w:r w:rsidRPr="004B13E4">
              <w:rPr>
                <w:rFonts w:ascii="Times New Roman" w:hAnsi="Times New Roman" w:cs="Times New Roman"/>
              </w:rPr>
              <w:t>ПК-7 - Способен интегрировать экологическую грамотность и базовые знания в области экологии в процесс принятия экономических решений, прогнозировать экологические и экономические последствия хозяйственной деятельности, нести ответственность за устойчивость принимаемых решений, а также активно участвовать в дискуссиях по актуальным экологическим и социально значимым проблемам</w:t>
            </w:r>
            <w:proofErr w:type="gramEnd"/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4BC47" w14:textId="77777777" w:rsidR="00751095" w:rsidRPr="004B13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B13E4">
              <w:rPr>
                <w:rFonts w:ascii="Times New Roman" w:hAnsi="Times New Roman" w:cs="Times New Roman"/>
                <w:lang w:bidi="ru-RU"/>
              </w:rPr>
              <w:t xml:space="preserve">ПК-7.2 - </w:t>
            </w:r>
            <w:proofErr w:type="gramStart"/>
            <w:r w:rsidRPr="004B13E4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4B13E4">
              <w:rPr>
                <w:rFonts w:ascii="Times New Roman" w:hAnsi="Times New Roman" w:cs="Times New Roman"/>
                <w:lang w:bidi="ru-RU"/>
              </w:rPr>
              <w:t xml:space="preserve"> разрабатывать и внедрять стратегии корпоративной социальной ответственности и экологической политики, сотрудничать с заинтересованными сторонами и обеспечивать прозрачность и отчетность в управлении экологическими и социальными вопросами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7C968" w14:textId="77777777" w:rsidR="00751095" w:rsidRPr="004B13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13E4">
              <w:rPr>
                <w:rFonts w:ascii="Times New Roman" w:hAnsi="Times New Roman" w:cs="Times New Roman"/>
              </w:rPr>
              <w:t xml:space="preserve">Знать: </w:t>
            </w:r>
            <w:r w:rsidR="00316402" w:rsidRPr="004B13E4">
              <w:rPr>
                <w:rFonts w:ascii="Times New Roman" w:hAnsi="Times New Roman" w:cs="Times New Roman"/>
              </w:rPr>
              <w:t>методы разработок и внедрения стратегий корпоративной социальной ответственности и экологической политики</w:t>
            </w:r>
            <w:r w:rsidRPr="004B13E4">
              <w:rPr>
                <w:rFonts w:ascii="Times New Roman" w:hAnsi="Times New Roman" w:cs="Times New Roman"/>
              </w:rPr>
              <w:t xml:space="preserve"> </w:t>
            </w:r>
          </w:p>
          <w:p w14:paraId="4CE67DE9" w14:textId="77777777" w:rsidR="00751095" w:rsidRPr="004B13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13E4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4B13E4">
              <w:rPr>
                <w:rFonts w:ascii="Times New Roman" w:hAnsi="Times New Roman" w:cs="Times New Roman"/>
              </w:rPr>
              <w:t>разрабатывать и внедрять</w:t>
            </w:r>
            <w:proofErr w:type="gramEnd"/>
            <w:r w:rsidR="00FD518F" w:rsidRPr="004B13E4">
              <w:rPr>
                <w:rFonts w:ascii="Times New Roman" w:hAnsi="Times New Roman" w:cs="Times New Roman"/>
              </w:rPr>
              <w:t xml:space="preserve"> стратегии корпоративной социальной ответственности и экологической политики, сотрудничать с заинтересованными сторонами и обеспечивать прозрачность и отчетность в управлении экологическими и социальными вопросами</w:t>
            </w:r>
            <w:r w:rsidRPr="004B13E4">
              <w:rPr>
                <w:rFonts w:ascii="Times New Roman" w:hAnsi="Times New Roman" w:cs="Times New Roman"/>
              </w:rPr>
              <w:t xml:space="preserve">. </w:t>
            </w:r>
          </w:p>
          <w:p w14:paraId="41793979" w14:textId="77777777" w:rsidR="00751095" w:rsidRPr="004B13E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B13E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B13E4">
              <w:rPr>
                <w:rFonts w:ascii="Times New Roman" w:hAnsi="Times New Roman" w:cs="Times New Roman"/>
              </w:rPr>
              <w:t xml:space="preserve">навыками </w:t>
            </w:r>
            <w:proofErr w:type="gramStart"/>
            <w:r w:rsidR="00FD518F" w:rsidRPr="004B13E4">
              <w:rPr>
                <w:rFonts w:ascii="Times New Roman" w:hAnsi="Times New Roman" w:cs="Times New Roman"/>
              </w:rPr>
              <w:t>разрабатывать и внедрять</w:t>
            </w:r>
            <w:proofErr w:type="gramEnd"/>
            <w:r w:rsidR="00FD518F" w:rsidRPr="004B13E4">
              <w:rPr>
                <w:rFonts w:ascii="Times New Roman" w:hAnsi="Times New Roman" w:cs="Times New Roman"/>
              </w:rPr>
              <w:t xml:space="preserve"> стратегии корпоративной социальной ответственности и экологической политики, сотрудничать с заинтересованными сторонами и обеспечивать прозрачность и отчетность в управлении экологическими и социальными вопросами</w:t>
            </w:r>
            <w:r w:rsidRPr="004B13E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B13E4" w14:paraId="21B6404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3FDBC" w14:textId="77777777" w:rsidR="00751095" w:rsidRPr="004B13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B13E4">
              <w:rPr>
                <w:rFonts w:ascii="Times New Roman" w:hAnsi="Times New Roman" w:cs="Times New Roman"/>
              </w:rPr>
              <w:t>ПК-9 - Владеет навыками анализа экономических процессов, оценки динамики социально-экономических показателей и индикаторов развития экономики, а также подготовки, разработки и реализации предложений в области государственной экономической политики и стратегических решений на микр</w:t>
            </w:r>
            <w:proofErr w:type="gramStart"/>
            <w:r w:rsidRPr="004B13E4">
              <w:rPr>
                <w:rFonts w:ascii="Times New Roman" w:hAnsi="Times New Roman" w:cs="Times New Roman"/>
              </w:rPr>
              <w:t>о-</w:t>
            </w:r>
            <w:proofErr w:type="gramEnd"/>
            <w:r w:rsidRPr="004B13E4">
              <w:rPr>
                <w:rFonts w:ascii="Times New Roman" w:hAnsi="Times New Roman" w:cs="Times New Roman"/>
              </w:rPr>
              <w:t xml:space="preserve"> и макроуровне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A1F77" w14:textId="77777777" w:rsidR="00751095" w:rsidRPr="004B13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B13E4">
              <w:rPr>
                <w:rFonts w:ascii="Times New Roman" w:hAnsi="Times New Roman" w:cs="Times New Roman"/>
                <w:lang w:bidi="ru-RU"/>
              </w:rPr>
              <w:t xml:space="preserve">ПК-9.1 - Способен выполнять анализ </w:t>
            </w:r>
            <w:proofErr w:type="gramStart"/>
            <w:r w:rsidRPr="004B13E4">
              <w:rPr>
                <w:rFonts w:ascii="Times New Roman" w:hAnsi="Times New Roman" w:cs="Times New Roman"/>
                <w:lang w:bidi="ru-RU"/>
              </w:rPr>
              <w:t>экономических процессов</w:t>
            </w:r>
            <w:proofErr w:type="gramEnd"/>
            <w:r w:rsidRPr="004B13E4">
              <w:rPr>
                <w:rFonts w:ascii="Times New Roman" w:hAnsi="Times New Roman" w:cs="Times New Roman"/>
                <w:lang w:bidi="ru-RU"/>
              </w:rPr>
              <w:t>, выявляя ключевые тенденции и закономерности, влияющие на развитие экономики, используя при этом качественные и количественные методы для исследования изменений в экономических системах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5EFFA" w14:textId="77777777" w:rsidR="00751095" w:rsidRPr="004B13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B13E4">
              <w:rPr>
                <w:rFonts w:ascii="Times New Roman" w:hAnsi="Times New Roman" w:cs="Times New Roman"/>
              </w:rPr>
              <w:t xml:space="preserve">Знать: </w:t>
            </w:r>
            <w:r w:rsidR="00316402" w:rsidRPr="004B13E4">
              <w:rPr>
                <w:rFonts w:ascii="Times New Roman" w:hAnsi="Times New Roman" w:cs="Times New Roman"/>
              </w:rPr>
              <w:t>методы анализа экономических процессов, выявления ключевых тенденций и закономерностей, влияющих на развитие экономики, знать качественные и количественные методы для исследования изменений в экономических системах</w:t>
            </w:r>
            <w:r w:rsidRPr="004B13E4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E23F1D6" w14:textId="77777777" w:rsidR="00751095" w:rsidRPr="004B13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13E4">
              <w:rPr>
                <w:rFonts w:ascii="Times New Roman" w:hAnsi="Times New Roman" w:cs="Times New Roman"/>
              </w:rPr>
              <w:t xml:space="preserve">Уметь: </w:t>
            </w:r>
            <w:r w:rsidR="00FD518F" w:rsidRPr="004B13E4">
              <w:rPr>
                <w:rFonts w:ascii="Times New Roman" w:hAnsi="Times New Roman" w:cs="Times New Roman"/>
              </w:rPr>
              <w:t xml:space="preserve">выполнять анализ </w:t>
            </w:r>
            <w:proofErr w:type="gramStart"/>
            <w:r w:rsidR="00FD518F" w:rsidRPr="004B13E4">
              <w:rPr>
                <w:rFonts w:ascii="Times New Roman" w:hAnsi="Times New Roman" w:cs="Times New Roman"/>
              </w:rPr>
              <w:t>экономических процессов</w:t>
            </w:r>
            <w:proofErr w:type="gramEnd"/>
            <w:r w:rsidR="00FD518F" w:rsidRPr="004B13E4">
              <w:rPr>
                <w:rFonts w:ascii="Times New Roman" w:hAnsi="Times New Roman" w:cs="Times New Roman"/>
              </w:rPr>
              <w:t>, выявляя ключевые тенденции и закономерности, влияющие на развитие экономики, используя при этом качественные и количественные методы для исследования изменений в экономических системах</w:t>
            </w:r>
            <w:r w:rsidRPr="004B13E4">
              <w:rPr>
                <w:rFonts w:ascii="Times New Roman" w:hAnsi="Times New Roman" w:cs="Times New Roman"/>
              </w:rPr>
              <w:t xml:space="preserve">. </w:t>
            </w:r>
          </w:p>
          <w:p w14:paraId="64015211" w14:textId="77777777" w:rsidR="00751095" w:rsidRPr="004B13E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B13E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B13E4">
              <w:rPr>
                <w:rFonts w:ascii="Times New Roman" w:hAnsi="Times New Roman" w:cs="Times New Roman"/>
              </w:rPr>
              <w:t xml:space="preserve">методами анализа экономических процессов, выявления ключевых тенденций и закономерностей, влияющих на развитие экономики, владеть качественными и количественными методами для исследования изменений в экономических </w:t>
            </w:r>
            <w:proofErr w:type="gramStart"/>
            <w:r w:rsidR="00FD518F" w:rsidRPr="004B13E4">
              <w:rPr>
                <w:rFonts w:ascii="Times New Roman" w:hAnsi="Times New Roman" w:cs="Times New Roman"/>
              </w:rPr>
              <w:t>системах</w:t>
            </w:r>
            <w:proofErr w:type="gramEnd"/>
            <w:r w:rsidRPr="004B13E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B13E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13964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Концепция устойчивого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ESG (принципы, факторы, цели и др.). Современные проблемы экологии и природопользования. Стратегии устойчивого развития (государственные, территориальные, корпоративные). Международные и национальные институты устойчивого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CFFCD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CC9F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Экологическая регламентация и стандартизация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FEF64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Международные и отечественные стандарты устойчивого развития.   Таксономия зеленых финансов. Нормативно правовое регулирование устойчивого развития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3B47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39AD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B00F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4BDA3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A9FC8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8B8AF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Финансовые инструменты устойчивого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5EC9F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«Зеленые» финансы и экологические инвестиции.  Финансы устойчивого развития в секторе государственного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7812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5E40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E448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BD2E2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9988A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EC58F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финансы устойчивого развития на корпоративном уровне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1D8AA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корпоративной социальной ответственности. Нефинансовая отчетность корпораций. Оценка соблюдения принципов устойчивого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5C95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CE63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D92C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941FE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BFDCE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11C8F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Экологическое налогообложение и углеводородное регулирование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588F0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Зарубежное и российское экологическое налогообложение. Особенности углеродного регулирования 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7459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9AB9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BCE5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CAC53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D307AE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EF16B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Риски устойчивого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486A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и оценка ESG-рисков. Интеграция ESG-принципов в инвестиционный анализ.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3B52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EA25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A77E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AEE26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13965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13965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28"/>
        <w:gridCol w:w="287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B13E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B13E4">
              <w:rPr>
                <w:rFonts w:ascii="Times New Roman" w:hAnsi="Times New Roman" w:cs="Times New Roman"/>
                <w:sz w:val="24"/>
                <w:szCs w:val="24"/>
              </w:rPr>
              <w:t xml:space="preserve">Завьялова, Е. Б.  Корпоративная социальная ответственность: учебник для вузов / Е. Б. Завьялова, Ю. К. Зайцев, Н. В. </w:t>
            </w:r>
            <w:proofErr w:type="spellStart"/>
            <w:r w:rsidRPr="004B13E4">
              <w:rPr>
                <w:rFonts w:ascii="Times New Roman" w:hAnsi="Times New Roman" w:cs="Times New Roman"/>
                <w:sz w:val="24"/>
                <w:szCs w:val="24"/>
              </w:rPr>
              <w:t>Студеникин</w:t>
            </w:r>
            <w:proofErr w:type="spellEnd"/>
            <w:r w:rsidRPr="004B13E4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Москва: Издательство </w:t>
            </w:r>
            <w:proofErr w:type="spellStart"/>
            <w:r w:rsidRPr="004B13E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B13E4">
              <w:rPr>
                <w:rFonts w:ascii="Times New Roman" w:hAnsi="Times New Roman" w:cs="Times New Roman"/>
                <w:sz w:val="24"/>
                <w:szCs w:val="24"/>
              </w:rPr>
              <w:t xml:space="preserve">, 2022. — 125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B13E4">
              <w:rPr>
                <w:rFonts w:ascii="Times New Roman" w:hAnsi="Times New Roman" w:cs="Times New Roman"/>
                <w:sz w:val="24"/>
                <w:szCs w:val="24"/>
              </w:rPr>
              <w:t xml:space="preserve"> 978-5-534-08409-2. — Текст: электронный // Образовательная платформа </w:t>
            </w:r>
            <w:proofErr w:type="spellStart"/>
            <w:r w:rsidRPr="004B13E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B13E4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52EA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 https://urait.ru/bcode/489994</w:t>
              </w:r>
            </w:hyperlink>
          </w:p>
        </w:tc>
      </w:tr>
      <w:tr w:rsidR="00262CF0" w:rsidRPr="007E6725" w14:paraId="4F43BBF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E903C9" w14:textId="77777777" w:rsidR="00262CF0" w:rsidRPr="004B13E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B13E4">
              <w:rPr>
                <w:rFonts w:ascii="Times New Roman" w:hAnsi="Times New Roman" w:cs="Times New Roman"/>
                <w:sz w:val="24"/>
                <w:szCs w:val="24"/>
              </w:rPr>
              <w:t>Попов,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3E4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3E4">
              <w:rPr>
                <w:rFonts w:ascii="Times New Roman" w:hAnsi="Times New Roman" w:cs="Times New Roman"/>
                <w:sz w:val="24"/>
                <w:szCs w:val="24"/>
              </w:rPr>
              <w:t xml:space="preserve"> Умные города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3E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4B13E4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3E4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3E4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3E4">
              <w:rPr>
                <w:rFonts w:ascii="Times New Roman" w:hAnsi="Times New Roman" w:cs="Times New Roman"/>
                <w:sz w:val="24"/>
                <w:szCs w:val="24"/>
              </w:rPr>
              <w:t>Попов, К.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3E4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4B13E4">
              <w:rPr>
                <w:rFonts w:ascii="Times New Roman" w:hAnsi="Times New Roman" w:cs="Times New Roman"/>
                <w:sz w:val="24"/>
                <w:szCs w:val="24"/>
              </w:rPr>
              <w:t>Семячков</w:t>
            </w:r>
            <w:proofErr w:type="spellEnd"/>
            <w:r w:rsidRPr="004B13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3E4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3E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4B13E4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B13E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B13E4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3E4">
              <w:rPr>
                <w:rFonts w:ascii="Times New Roman" w:hAnsi="Times New Roman" w:cs="Times New Roman"/>
                <w:sz w:val="24"/>
                <w:szCs w:val="24"/>
              </w:rPr>
              <w:t>— 346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3E4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3E4">
              <w:rPr>
                <w:rFonts w:ascii="Times New Roman" w:hAnsi="Times New Roman" w:cs="Times New Roman"/>
                <w:sz w:val="24"/>
                <w:szCs w:val="24"/>
              </w:rPr>
              <w:t>— (Актуальные монографии).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3E4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4B13E4">
              <w:rPr>
                <w:rFonts w:ascii="Times New Roman" w:hAnsi="Times New Roman" w:cs="Times New Roman"/>
                <w:sz w:val="24"/>
                <w:szCs w:val="24"/>
              </w:rPr>
              <w:t>978-5-534-13732-3. — Текст</w:t>
            </w:r>
            <w:proofErr w:type="gramStart"/>
            <w:r w:rsidRPr="004B13E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B13E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4B13E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B13E4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4B13E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4B13E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4B13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4B13E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4B13E4">
              <w:rPr>
                <w:rFonts w:ascii="Times New Roman" w:hAnsi="Times New Roman" w:cs="Times New Roman"/>
                <w:sz w:val="24"/>
                <w:szCs w:val="24"/>
              </w:rPr>
              <w:t>/543989 (дата обращения: 26.05.2024).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42EB26" w14:textId="77777777" w:rsidR="00262CF0" w:rsidRPr="004B13E4" w:rsidRDefault="00752EA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anchor="page/3  " w:history="1">
              <w:r w:rsidR="00984247">
                <w:rPr>
                  <w:color w:val="00008B"/>
                  <w:u w:val="single"/>
                </w:rPr>
                <w:t xml:space="preserve">https://urait.ru/viewer/umnye-goroda-543989#page/3  </w:t>
              </w:r>
            </w:hyperlink>
          </w:p>
        </w:tc>
      </w:tr>
      <w:tr w:rsidR="00262CF0" w:rsidRPr="000E4F48" w14:paraId="0D198A8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8EBE2E" w14:textId="77777777" w:rsidR="00262CF0" w:rsidRPr="004B13E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B13E4">
              <w:rPr>
                <w:rFonts w:ascii="Times New Roman" w:hAnsi="Times New Roman" w:cs="Times New Roman"/>
                <w:sz w:val="24"/>
                <w:szCs w:val="24"/>
              </w:rPr>
              <w:t>Каракеян</w:t>
            </w:r>
            <w:proofErr w:type="spellEnd"/>
            <w:r w:rsidRPr="004B13E4">
              <w:rPr>
                <w:rFonts w:ascii="Times New Roman" w:hAnsi="Times New Roman" w:cs="Times New Roman"/>
                <w:sz w:val="24"/>
                <w:szCs w:val="24"/>
              </w:rPr>
              <w:t>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3E4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3E4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Экономика природопользования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3E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4B13E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3E4">
              <w:rPr>
                <w:rFonts w:ascii="Times New Roman" w:hAnsi="Times New Roman" w:cs="Times New Roman"/>
                <w:sz w:val="24"/>
                <w:szCs w:val="24"/>
              </w:rPr>
              <w:t>/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3E4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4B13E4">
              <w:rPr>
                <w:rFonts w:ascii="Times New Roman" w:hAnsi="Times New Roman" w:cs="Times New Roman"/>
                <w:sz w:val="24"/>
                <w:szCs w:val="24"/>
              </w:rPr>
              <w:t>Каракеян</w:t>
            </w:r>
            <w:proofErr w:type="spellEnd"/>
            <w:r w:rsidRPr="004B13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3E4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4B13E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B13E4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3E4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3E4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4B13E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B13E4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3E4">
              <w:rPr>
                <w:rFonts w:ascii="Times New Roman" w:hAnsi="Times New Roman" w:cs="Times New Roman"/>
                <w:sz w:val="24"/>
                <w:szCs w:val="24"/>
              </w:rPr>
              <w:t>— 330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3E4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3E4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3E4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4B13E4">
              <w:rPr>
                <w:rFonts w:ascii="Times New Roman" w:hAnsi="Times New Roman" w:cs="Times New Roman"/>
                <w:sz w:val="24"/>
                <w:szCs w:val="24"/>
              </w:rPr>
              <w:t>978-5-534-15718-5. — Текст</w:t>
            </w:r>
            <w:proofErr w:type="gramStart"/>
            <w:r w:rsidRPr="004B13E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B13E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4B13E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B13E4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4B13E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4B13E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4B13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4B13E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4B13E4">
              <w:rPr>
                <w:rFonts w:ascii="Times New Roman" w:hAnsi="Times New Roman" w:cs="Times New Roman"/>
                <w:sz w:val="24"/>
                <w:szCs w:val="24"/>
              </w:rPr>
              <w:t>/535501 (дата обращения: 26.05.2024).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22E78B" w14:textId="77777777" w:rsidR="00262CF0" w:rsidRPr="007E6725" w:rsidRDefault="00752EA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anchor="page/1 " w:history="1">
              <w:r w:rsidR="00984247" w:rsidRPr="004B13E4">
                <w:rPr>
                  <w:color w:val="00008B"/>
                  <w:u w:val="single"/>
                  <w:lang w:val="en-US"/>
                </w:rPr>
                <w:t xml:space="preserve">https://urait.ru/viewer/ekonom ... rodopolzovaniya-536851#page/1 </w:t>
              </w:r>
            </w:hyperlink>
          </w:p>
        </w:tc>
      </w:tr>
    </w:tbl>
    <w:p w14:paraId="570D085B" w14:textId="77777777" w:rsidR="0091168E" w:rsidRPr="004B13E4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13965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FD6890C" w14:textId="77777777" w:rsidTr="007B550D">
        <w:tc>
          <w:tcPr>
            <w:tcW w:w="9345" w:type="dxa"/>
          </w:tcPr>
          <w:p w14:paraId="27E3238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44584D9" w14:textId="77777777" w:rsidTr="007B550D">
        <w:tc>
          <w:tcPr>
            <w:tcW w:w="9345" w:type="dxa"/>
          </w:tcPr>
          <w:p w14:paraId="7454622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3F8D22EF" w14:textId="77777777" w:rsidTr="007B550D">
        <w:tc>
          <w:tcPr>
            <w:tcW w:w="9345" w:type="dxa"/>
          </w:tcPr>
          <w:p w14:paraId="5A06523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8DD57BF" w14:textId="77777777" w:rsidTr="007B550D">
        <w:tc>
          <w:tcPr>
            <w:tcW w:w="9345" w:type="dxa"/>
          </w:tcPr>
          <w:p w14:paraId="2481F69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46F3CCE" w14:textId="77777777" w:rsidTr="007B550D">
        <w:tc>
          <w:tcPr>
            <w:tcW w:w="9345" w:type="dxa"/>
          </w:tcPr>
          <w:p w14:paraId="4E7BF4E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1396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52EA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1396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B13E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B13E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B13E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B13E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B13E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B13E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B13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13E4">
              <w:rPr>
                <w:sz w:val="22"/>
                <w:szCs w:val="22"/>
              </w:rPr>
              <w:t xml:space="preserve">Ауд. 2084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B13E4">
              <w:rPr>
                <w:sz w:val="22"/>
                <w:szCs w:val="22"/>
              </w:rPr>
              <w:t>комплексом</w:t>
            </w:r>
            <w:proofErr w:type="gramStart"/>
            <w:r w:rsidRPr="004B13E4">
              <w:rPr>
                <w:sz w:val="22"/>
                <w:szCs w:val="22"/>
              </w:rPr>
              <w:t>.С</w:t>
            </w:r>
            <w:proofErr w:type="gramEnd"/>
            <w:r w:rsidRPr="004B13E4">
              <w:rPr>
                <w:sz w:val="22"/>
                <w:szCs w:val="22"/>
              </w:rPr>
              <w:t>пециализированная</w:t>
            </w:r>
            <w:proofErr w:type="spellEnd"/>
            <w:r w:rsidRPr="004B13E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B13E4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 доска меловая (3-х секционная) - 1 шт., кафедра - 1 шт., стол - 2 шт., стул - 2 шт., Компьютер </w:t>
            </w:r>
            <w:r w:rsidRPr="004B13E4">
              <w:rPr>
                <w:sz w:val="22"/>
                <w:szCs w:val="22"/>
                <w:lang w:val="en-US"/>
              </w:rPr>
              <w:t>Intel</w:t>
            </w:r>
            <w:r w:rsidRPr="004B13E4">
              <w:rPr>
                <w:sz w:val="22"/>
                <w:szCs w:val="22"/>
              </w:rPr>
              <w:t xml:space="preserve"> </w:t>
            </w:r>
            <w:proofErr w:type="spellStart"/>
            <w:r w:rsidRPr="004B13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B13E4">
              <w:rPr>
                <w:sz w:val="22"/>
                <w:szCs w:val="22"/>
              </w:rPr>
              <w:t xml:space="preserve">3-2100 2.4 </w:t>
            </w:r>
            <w:proofErr w:type="spellStart"/>
            <w:r w:rsidRPr="004B13E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B13E4">
              <w:rPr>
                <w:sz w:val="22"/>
                <w:szCs w:val="22"/>
              </w:rPr>
              <w:t>/500/4/</w:t>
            </w:r>
            <w:r w:rsidRPr="004B13E4">
              <w:rPr>
                <w:sz w:val="22"/>
                <w:szCs w:val="22"/>
                <w:lang w:val="en-US"/>
              </w:rPr>
              <w:t>Acer</w:t>
            </w:r>
            <w:r w:rsidRPr="004B13E4">
              <w:rPr>
                <w:sz w:val="22"/>
                <w:szCs w:val="22"/>
              </w:rPr>
              <w:t xml:space="preserve"> </w:t>
            </w:r>
            <w:r w:rsidRPr="004B13E4">
              <w:rPr>
                <w:sz w:val="22"/>
                <w:szCs w:val="22"/>
                <w:lang w:val="en-US"/>
              </w:rPr>
              <w:t>V</w:t>
            </w:r>
            <w:r w:rsidRPr="004B13E4">
              <w:rPr>
                <w:sz w:val="22"/>
                <w:szCs w:val="22"/>
              </w:rPr>
              <w:t xml:space="preserve">193 19" - 1 шт., Микшер-усилитель АА-120 </w:t>
            </w:r>
            <w:proofErr w:type="spellStart"/>
            <w:r w:rsidRPr="004B13E4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4B13E4">
              <w:rPr>
                <w:sz w:val="22"/>
                <w:szCs w:val="22"/>
              </w:rPr>
              <w:t xml:space="preserve"> - 1 шт., Мультимедийный проектор  </w:t>
            </w:r>
            <w:r w:rsidRPr="004B13E4">
              <w:rPr>
                <w:sz w:val="22"/>
                <w:szCs w:val="22"/>
                <w:lang w:val="en-US"/>
              </w:rPr>
              <w:t>Panasonic</w:t>
            </w:r>
            <w:r w:rsidRPr="004B13E4">
              <w:rPr>
                <w:sz w:val="22"/>
                <w:szCs w:val="22"/>
              </w:rPr>
              <w:t xml:space="preserve"> </w:t>
            </w:r>
            <w:r w:rsidRPr="004B13E4">
              <w:rPr>
                <w:sz w:val="22"/>
                <w:szCs w:val="22"/>
                <w:lang w:val="en-US"/>
              </w:rPr>
              <w:t>PT</w:t>
            </w:r>
            <w:r w:rsidRPr="004B13E4">
              <w:rPr>
                <w:sz w:val="22"/>
                <w:szCs w:val="22"/>
              </w:rPr>
              <w:t>-</w:t>
            </w:r>
            <w:r w:rsidRPr="004B13E4">
              <w:rPr>
                <w:sz w:val="22"/>
                <w:szCs w:val="22"/>
                <w:lang w:val="en-US"/>
              </w:rPr>
              <w:t>VX</w:t>
            </w:r>
            <w:r w:rsidRPr="004B13E4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4B13E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4B13E4">
              <w:rPr>
                <w:sz w:val="22"/>
                <w:szCs w:val="22"/>
              </w:rPr>
              <w:t xml:space="preserve"> </w:t>
            </w:r>
            <w:r w:rsidRPr="004B13E4">
              <w:rPr>
                <w:sz w:val="22"/>
                <w:szCs w:val="22"/>
                <w:lang w:val="en-US"/>
              </w:rPr>
              <w:t>Champion</w:t>
            </w:r>
            <w:r w:rsidRPr="004B13E4">
              <w:rPr>
                <w:sz w:val="22"/>
                <w:szCs w:val="22"/>
              </w:rPr>
              <w:t xml:space="preserve"> 244х183см </w:t>
            </w:r>
            <w:r w:rsidRPr="004B13E4">
              <w:rPr>
                <w:sz w:val="22"/>
                <w:szCs w:val="22"/>
                <w:lang w:val="en-US"/>
              </w:rPr>
              <w:t>SCM</w:t>
            </w:r>
            <w:r w:rsidRPr="004B13E4">
              <w:rPr>
                <w:sz w:val="22"/>
                <w:szCs w:val="22"/>
              </w:rPr>
              <w:t>-4304 - 1 шт., Доска магнитно-маркерная 100*200</w:t>
            </w:r>
            <w:proofErr w:type="gramEnd"/>
            <w:r w:rsidRPr="004B13E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B13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13E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B13E4" w14:paraId="61647FCF" w14:textId="77777777" w:rsidTr="008416EB">
        <w:tc>
          <w:tcPr>
            <w:tcW w:w="7797" w:type="dxa"/>
            <w:shd w:val="clear" w:color="auto" w:fill="auto"/>
          </w:tcPr>
          <w:p w14:paraId="3A7C5A1E" w14:textId="77777777" w:rsidR="002C735C" w:rsidRPr="004B13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13E4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B13E4">
              <w:rPr>
                <w:sz w:val="22"/>
                <w:szCs w:val="22"/>
              </w:rPr>
              <w:t>комплексом</w:t>
            </w:r>
            <w:proofErr w:type="gramStart"/>
            <w:r w:rsidRPr="004B13E4">
              <w:rPr>
                <w:sz w:val="22"/>
                <w:szCs w:val="22"/>
              </w:rPr>
              <w:t>.С</w:t>
            </w:r>
            <w:proofErr w:type="gramEnd"/>
            <w:r w:rsidRPr="004B13E4">
              <w:rPr>
                <w:sz w:val="22"/>
                <w:szCs w:val="22"/>
              </w:rPr>
              <w:t>пециализированная</w:t>
            </w:r>
            <w:proofErr w:type="spellEnd"/>
            <w:r w:rsidRPr="004B13E4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4B13E4">
              <w:rPr>
                <w:sz w:val="22"/>
                <w:szCs w:val="22"/>
              </w:rPr>
              <w:t>посадочных</w:t>
            </w:r>
            <w:proofErr w:type="gramEnd"/>
            <w:r w:rsidRPr="004B13E4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4B13E4">
              <w:rPr>
                <w:sz w:val="22"/>
                <w:szCs w:val="22"/>
                <w:lang w:val="en-US"/>
              </w:rPr>
              <w:t>Intel</w:t>
            </w:r>
            <w:r w:rsidRPr="004B13E4">
              <w:rPr>
                <w:sz w:val="22"/>
                <w:szCs w:val="22"/>
              </w:rPr>
              <w:t xml:space="preserve"> </w:t>
            </w:r>
            <w:proofErr w:type="spellStart"/>
            <w:r w:rsidRPr="004B13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B13E4">
              <w:rPr>
                <w:sz w:val="22"/>
                <w:szCs w:val="22"/>
              </w:rPr>
              <w:t xml:space="preserve">3-2100 2.4 </w:t>
            </w:r>
            <w:proofErr w:type="spellStart"/>
            <w:r w:rsidRPr="004B13E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B13E4">
              <w:rPr>
                <w:sz w:val="22"/>
                <w:szCs w:val="22"/>
              </w:rPr>
              <w:t>/500/4/</w:t>
            </w:r>
            <w:r w:rsidRPr="004B13E4">
              <w:rPr>
                <w:sz w:val="22"/>
                <w:szCs w:val="22"/>
                <w:lang w:val="en-US"/>
              </w:rPr>
              <w:t>Acer</w:t>
            </w:r>
            <w:r w:rsidRPr="004B13E4">
              <w:rPr>
                <w:sz w:val="22"/>
                <w:szCs w:val="22"/>
              </w:rPr>
              <w:t xml:space="preserve"> </w:t>
            </w:r>
            <w:r w:rsidRPr="004B13E4">
              <w:rPr>
                <w:sz w:val="22"/>
                <w:szCs w:val="22"/>
                <w:lang w:val="en-US"/>
              </w:rPr>
              <w:t>V</w:t>
            </w:r>
            <w:r w:rsidRPr="004B13E4">
              <w:rPr>
                <w:sz w:val="22"/>
                <w:szCs w:val="22"/>
              </w:rPr>
              <w:t xml:space="preserve">193 19" - 1 шт., Акустическая система </w:t>
            </w:r>
            <w:r w:rsidRPr="004B13E4">
              <w:rPr>
                <w:sz w:val="22"/>
                <w:szCs w:val="22"/>
                <w:lang w:val="en-US"/>
              </w:rPr>
              <w:t>JBL</w:t>
            </w:r>
            <w:r w:rsidRPr="004B13E4">
              <w:rPr>
                <w:sz w:val="22"/>
                <w:szCs w:val="22"/>
              </w:rPr>
              <w:t xml:space="preserve"> </w:t>
            </w:r>
            <w:r w:rsidRPr="004B13E4">
              <w:rPr>
                <w:sz w:val="22"/>
                <w:szCs w:val="22"/>
                <w:lang w:val="en-US"/>
              </w:rPr>
              <w:t>CONTROL</w:t>
            </w:r>
            <w:r w:rsidRPr="004B13E4">
              <w:rPr>
                <w:sz w:val="22"/>
                <w:szCs w:val="22"/>
              </w:rPr>
              <w:t xml:space="preserve"> 25 </w:t>
            </w:r>
            <w:r w:rsidRPr="004B13E4">
              <w:rPr>
                <w:sz w:val="22"/>
                <w:szCs w:val="22"/>
                <w:lang w:val="en-US"/>
              </w:rPr>
              <w:t>WH</w:t>
            </w:r>
            <w:r w:rsidRPr="004B13E4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4B13E4">
              <w:rPr>
                <w:sz w:val="22"/>
                <w:szCs w:val="22"/>
                <w:lang w:val="en-US"/>
              </w:rPr>
              <w:t>DRAPER</w:t>
            </w:r>
            <w:r w:rsidRPr="004B13E4">
              <w:rPr>
                <w:sz w:val="22"/>
                <w:szCs w:val="22"/>
              </w:rPr>
              <w:t xml:space="preserve">  96</w:t>
            </w:r>
            <w:proofErr w:type="gramEnd"/>
            <w:r w:rsidRPr="004B13E4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4B13E4">
              <w:rPr>
                <w:sz w:val="22"/>
                <w:szCs w:val="22"/>
                <w:lang w:val="en-US"/>
              </w:rPr>
              <w:t>Panasonic</w:t>
            </w:r>
            <w:r w:rsidRPr="004B13E4">
              <w:rPr>
                <w:sz w:val="22"/>
                <w:szCs w:val="22"/>
              </w:rPr>
              <w:t xml:space="preserve"> </w:t>
            </w:r>
            <w:r w:rsidRPr="004B13E4">
              <w:rPr>
                <w:sz w:val="22"/>
                <w:szCs w:val="22"/>
                <w:lang w:val="en-US"/>
              </w:rPr>
              <w:t>PT</w:t>
            </w:r>
            <w:r w:rsidRPr="004B13E4">
              <w:rPr>
                <w:sz w:val="22"/>
                <w:szCs w:val="22"/>
              </w:rPr>
              <w:t>-</w:t>
            </w:r>
            <w:r w:rsidRPr="004B13E4">
              <w:rPr>
                <w:sz w:val="22"/>
                <w:szCs w:val="22"/>
                <w:lang w:val="en-US"/>
              </w:rPr>
              <w:t>VX</w:t>
            </w:r>
            <w:r w:rsidRPr="004B13E4">
              <w:rPr>
                <w:sz w:val="22"/>
                <w:szCs w:val="22"/>
              </w:rPr>
              <w:t>610</w:t>
            </w:r>
            <w:r w:rsidRPr="004B13E4">
              <w:rPr>
                <w:sz w:val="22"/>
                <w:szCs w:val="22"/>
                <w:lang w:val="en-US"/>
              </w:rPr>
              <w:t>E</w:t>
            </w:r>
            <w:r w:rsidRPr="004B13E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F99FBFA" w14:textId="77777777" w:rsidR="002C735C" w:rsidRPr="004B13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13E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B13E4" w14:paraId="6BC3624E" w14:textId="77777777" w:rsidTr="008416EB">
        <w:tc>
          <w:tcPr>
            <w:tcW w:w="7797" w:type="dxa"/>
            <w:shd w:val="clear" w:color="auto" w:fill="auto"/>
          </w:tcPr>
          <w:p w14:paraId="678807CE" w14:textId="77777777" w:rsidR="002C735C" w:rsidRPr="004B13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13E4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B13E4">
              <w:rPr>
                <w:sz w:val="22"/>
                <w:szCs w:val="22"/>
              </w:rPr>
              <w:t>комплексом</w:t>
            </w:r>
            <w:proofErr w:type="gramStart"/>
            <w:r w:rsidRPr="004B13E4">
              <w:rPr>
                <w:sz w:val="22"/>
                <w:szCs w:val="22"/>
              </w:rPr>
              <w:t>.С</w:t>
            </w:r>
            <w:proofErr w:type="gramEnd"/>
            <w:r w:rsidRPr="004B13E4">
              <w:rPr>
                <w:sz w:val="22"/>
                <w:szCs w:val="22"/>
              </w:rPr>
              <w:t>пециализированная</w:t>
            </w:r>
            <w:proofErr w:type="spellEnd"/>
            <w:r w:rsidRPr="004B13E4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4B13E4">
              <w:rPr>
                <w:sz w:val="22"/>
                <w:szCs w:val="22"/>
              </w:rPr>
              <w:t>.К</w:t>
            </w:r>
            <w:proofErr w:type="gramEnd"/>
            <w:r w:rsidRPr="004B13E4">
              <w:rPr>
                <w:sz w:val="22"/>
                <w:szCs w:val="22"/>
              </w:rPr>
              <w:t xml:space="preserve">омпьютер </w:t>
            </w:r>
            <w:r w:rsidRPr="004B13E4">
              <w:rPr>
                <w:sz w:val="22"/>
                <w:szCs w:val="22"/>
                <w:lang w:val="en-US"/>
              </w:rPr>
              <w:t>Intel</w:t>
            </w:r>
            <w:r w:rsidRPr="004B13E4">
              <w:rPr>
                <w:sz w:val="22"/>
                <w:szCs w:val="22"/>
              </w:rPr>
              <w:t xml:space="preserve"> </w:t>
            </w:r>
            <w:r w:rsidRPr="004B13E4">
              <w:rPr>
                <w:sz w:val="22"/>
                <w:szCs w:val="22"/>
                <w:lang w:val="en-US"/>
              </w:rPr>
              <w:t>I</w:t>
            </w:r>
            <w:r w:rsidRPr="004B13E4">
              <w:rPr>
                <w:sz w:val="22"/>
                <w:szCs w:val="22"/>
              </w:rPr>
              <w:t>5-7400/16</w:t>
            </w:r>
            <w:r w:rsidRPr="004B13E4">
              <w:rPr>
                <w:sz w:val="22"/>
                <w:szCs w:val="22"/>
                <w:lang w:val="en-US"/>
              </w:rPr>
              <w:t>Gb</w:t>
            </w:r>
            <w:r w:rsidRPr="004B13E4">
              <w:rPr>
                <w:sz w:val="22"/>
                <w:szCs w:val="22"/>
              </w:rPr>
              <w:t>/1</w:t>
            </w:r>
            <w:r w:rsidRPr="004B13E4">
              <w:rPr>
                <w:sz w:val="22"/>
                <w:szCs w:val="22"/>
                <w:lang w:val="en-US"/>
              </w:rPr>
              <w:t>Tb</w:t>
            </w:r>
            <w:r w:rsidRPr="004B13E4">
              <w:rPr>
                <w:sz w:val="22"/>
                <w:szCs w:val="22"/>
              </w:rPr>
              <w:t xml:space="preserve">/ видеокарта </w:t>
            </w:r>
            <w:r w:rsidRPr="004B13E4">
              <w:rPr>
                <w:sz w:val="22"/>
                <w:szCs w:val="22"/>
                <w:lang w:val="en-US"/>
              </w:rPr>
              <w:t>NVIDIA</w:t>
            </w:r>
            <w:r w:rsidRPr="004B13E4">
              <w:rPr>
                <w:sz w:val="22"/>
                <w:szCs w:val="22"/>
              </w:rPr>
              <w:t xml:space="preserve"> </w:t>
            </w:r>
            <w:r w:rsidRPr="004B13E4">
              <w:rPr>
                <w:sz w:val="22"/>
                <w:szCs w:val="22"/>
                <w:lang w:val="en-US"/>
              </w:rPr>
              <w:t>GeForce</w:t>
            </w:r>
            <w:r w:rsidRPr="004B13E4">
              <w:rPr>
                <w:sz w:val="22"/>
                <w:szCs w:val="22"/>
              </w:rPr>
              <w:t xml:space="preserve"> </w:t>
            </w:r>
            <w:r w:rsidRPr="004B13E4">
              <w:rPr>
                <w:sz w:val="22"/>
                <w:szCs w:val="22"/>
                <w:lang w:val="en-US"/>
              </w:rPr>
              <w:t>GT</w:t>
            </w:r>
            <w:r w:rsidRPr="004B13E4">
              <w:rPr>
                <w:sz w:val="22"/>
                <w:szCs w:val="22"/>
              </w:rPr>
              <w:t xml:space="preserve"> 710/Монитор </w:t>
            </w:r>
            <w:r w:rsidRPr="004B13E4">
              <w:rPr>
                <w:sz w:val="22"/>
                <w:szCs w:val="22"/>
                <w:lang w:val="en-US"/>
              </w:rPr>
              <w:t>DELL</w:t>
            </w:r>
            <w:r w:rsidRPr="004B13E4">
              <w:rPr>
                <w:sz w:val="22"/>
                <w:szCs w:val="22"/>
              </w:rPr>
              <w:t xml:space="preserve"> </w:t>
            </w:r>
            <w:r w:rsidRPr="004B13E4">
              <w:rPr>
                <w:sz w:val="22"/>
                <w:szCs w:val="22"/>
                <w:lang w:val="en-US"/>
              </w:rPr>
              <w:t>S</w:t>
            </w:r>
            <w:r w:rsidRPr="004B13E4">
              <w:rPr>
                <w:sz w:val="22"/>
                <w:szCs w:val="22"/>
              </w:rPr>
              <w:t>2218</w:t>
            </w:r>
            <w:r w:rsidRPr="004B13E4">
              <w:rPr>
                <w:sz w:val="22"/>
                <w:szCs w:val="22"/>
                <w:lang w:val="en-US"/>
              </w:rPr>
              <w:t>H</w:t>
            </w:r>
            <w:r w:rsidRPr="004B13E4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4B13E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B13E4">
              <w:rPr>
                <w:sz w:val="22"/>
                <w:szCs w:val="22"/>
              </w:rPr>
              <w:t xml:space="preserve"> </w:t>
            </w:r>
            <w:r w:rsidRPr="004B13E4">
              <w:rPr>
                <w:sz w:val="22"/>
                <w:szCs w:val="22"/>
                <w:lang w:val="en-US"/>
              </w:rPr>
              <w:t>Switch</w:t>
            </w:r>
            <w:r w:rsidRPr="004B13E4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4B13E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B13E4">
              <w:rPr>
                <w:sz w:val="22"/>
                <w:szCs w:val="22"/>
              </w:rPr>
              <w:t xml:space="preserve"> </w:t>
            </w:r>
            <w:r w:rsidRPr="004B13E4">
              <w:rPr>
                <w:sz w:val="22"/>
                <w:szCs w:val="22"/>
                <w:lang w:val="en-US"/>
              </w:rPr>
              <w:t>x</w:t>
            </w:r>
            <w:r w:rsidRPr="004B13E4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4B13E4">
              <w:rPr>
                <w:sz w:val="22"/>
                <w:szCs w:val="22"/>
              </w:rPr>
              <w:t>подпружинен</w:t>
            </w:r>
            <w:proofErr w:type="gramStart"/>
            <w:r w:rsidRPr="004B13E4">
              <w:rPr>
                <w:sz w:val="22"/>
                <w:szCs w:val="22"/>
              </w:rPr>
              <w:t>.р</w:t>
            </w:r>
            <w:proofErr w:type="gramEnd"/>
            <w:r w:rsidRPr="004B13E4">
              <w:rPr>
                <w:sz w:val="22"/>
                <w:szCs w:val="22"/>
              </w:rPr>
              <w:t>учной</w:t>
            </w:r>
            <w:proofErr w:type="spellEnd"/>
            <w:r w:rsidRPr="004B13E4">
              <w:rPr>
                <w:sz w:val="22"/>
                <w:szCs w:val="22"/>
              </w:rPr>
              <w:t xml:space="preserve"> </w:t>
            </w:r>
            <w:r w:rsidRPr="004B13E4">
              <w:rPr>
                <w:sz w:val="22"/>
                <w:szCs w:val="22"/>
                <w:lang w:val="en-US"/>
              </w:rPr>
              <w:t>MW</w:t>
            </w:r>
            <w:r w:rsidRPr="004B13E4">
              <w:rPr>
                <w:sz w:val="22"/>
                <w:szCs w:val="22"/>
              </w:rPr>
              <w:t xml:space="preserve"> </w:t>
            </w:r>
            <w:proofErr w:type="spellStart"/>
            <w:r w:rsidRPr="004B13E4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4B13E4">
              <w:rPr>
                <w:sz w:val="22"/>
                <w:szCs w:val="22"/>
              </w:rPr>
              <w:t xml:space="preserve"> 200х200см (</w:t>
            </w:r>
            <w:r w:rsidRPr="004B13E4">
              <w:rPr>
                <w:sz w:val="22"/>
                <w:szCs w:val="22"/>
                <w:lang w:val="en-US"/>
              </w:rPr>
              <w:t>S</w:t>
            </w:r>
            <w:r w:rsidRPr="004B13E4">
              <w:rPr>
                <w:sz w:val="22"/>
                <w:szCs w:val="22"/>
              </w:rPr>
              <w:t>/</w:t>
            </w:r>
            <w:r w:rsidRPr="004B13E4">
              <w:rPr>
                <w:sz w:val="22"/>
                <w:szCs w:val="22"/>
                <w:lang w:val="en-US"/>
              </w:rPr>
              <w:t>N</w:t>
            </w:r>
            <w:r w:rsidRPr="004B13E4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A06158" w14:textId="77777777" w:rsidR="002C735C" w:rsidRPr="004B13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13E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13965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1396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1396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13965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B13E4" w14:paraId="5665373B" w14:textId="77777777" w:rsidTr="00CD4CD9">
        <w:tc>
          <w:tcPr>
            <w:tcW w:w="562" w:type="dxa"/>
          </w:tcPr>
          <w:p w14:paraId="2C7F6E82" w14:textId="77777777" w:rsidR="004B13E4" w:rsidRPr="000E4F48" w:rsidRDefault="004B13E4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FBF3BC8" w14:textId="77777777" w:rsidR="004B13E4" w:rsidRPr="004B13E4" w:rsidRDefault="004B13E4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13E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13965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B13E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13E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1396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B13E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B13E4" w14:paraId="5A1C9382" w14:textId="77777777" w:rsidTr="00801458">
        <w:tc>
          <w:tcPr>
            <w:tcW w:w="2336" w:type="dxa"/>
          </w:tcPr>
          <w:p w14:paraId="4C518DAB" w14:textId="77777777" w:rsidR="005D65A5" w:rsidRPr="004B13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13E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B13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13E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B13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13E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B13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13E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B13E4" w14:paraId="07658034" w14:textId="77777777" w:rsidTr="00801458">
        <w:tc>
          <w:tcPr>
            <w:tcW w:w="2336" w:type="dxa"/>
          </w:tcPr>
          <w:p w14:paraId="1553D698" w14:textId="78F29BFB" w:rsidR="005D65A5" w:rsidRPr="004B13E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B13E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B13E4" w:rsidRDefault="007478E0" w:rsidP="00801458">
            <w:pPr>
              <w:rPr>
                <w:rFonts w:ascii="Times New Roman" w:hAnsi="Times New Roman" w:cs="Times New Roman"/>
              </w:rPr>
            </w:pPr>
            <w:r w:rsidRPr="004B13E4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4B13E4" w:rsidRDefault="007478E0" w:rsidP="00801458">
            <w:pPr>
              <w:rPr>
                <w:rFonts w:ascii="Times New Roman" w:hAnsi="Times New Roman" w:cs="Times New Roman"/>
              </w:rPr>
            </w:pPr>
            <w:r w:rsidRPr="004B13E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B13E4" w:rsidRDefault="007478E0" w:rsidP="00801458">
            <w:pPr>
              <w:rPr>
                <w:rFonts w:ascii="Times New Roman" w:hAnsi="Times New Roman" w:cs="Times New Roman"/>
              </w:rPr>
            </w:pPr>
            <w:r w:rsidRPr="004B13E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4B13E4" w14:paraId="06BCC183" w14:textId="77777777" w:rsidTr="00801458">
        <w:tc>
          <w:tcPr>
            <w:tcW w:w="2336" w:type="dxa"/>
          </w:tcPr>
          <w:p w14:paraId="419F3569" w14:textId="77777777" w:rsidR="005D65A5" w:rsidRPr="004B13E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B13E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3D0C65A" w14:textId="77777777" w:rsidR="005D65A5" w:rsidRPr="004B13E4" w:rsidRDefault="007478E0" w:rsidP="00801458">
            <w:pPr>
              <w:rPr>
                <w:rFonts w:ascii="Times New Roman" w:hAnsi="Times New Roman" w:cs="Times New Roman"/>
              </w:rPr>
            </w:pPr>
            <w:r w:rsidRPr="004B13E4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4B562FEE" w14:textId="77777777" w:rsidR="005D65A5" w:rsidRPr="004B13E4" w:rsidRDefault="007478E0" w:rsidP="00801458">
            <w:pPr>
              <w:rPr>
                <w:rFonts w:ascii="Times New Roman" w:hAnsi="Times New Roman" w:cs="Times New Roman"/>
              </w:rPr>
            </w:pPr>
            <w:r w:rsidRPr="004B13E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4799102" w14:textId="77777777" w:rsidR="005D65A5" w:rsidRPr="004B13E4" w:rsidRDefault="007478E0" w:rsidP="00801458">
            <w:pPr>
              <w:rPr>
                <w:rFonts w:ascii="Times New Roman" w:hAnsi="Times New Roman" w:cs="Times New Roman"/>
              </w:rPr>
            </w:pPr>
            <w:r w:rsidRPr="004B13E4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4B13E4" w14:paraId="3AD351CB" w14:textId="77777777" w:rsidTr="00801458">
        <w:tc>
          <w:tcPr>
            <w:tcW w:w="2336" w:type="dxa"/>
          </w:tcPr>
          <w:p w14:paraId="12587285" w14:textId="77777777" w:rsidR="005D65A5" w:rsidRPr="004B13E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B13E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62E0712" w14:textId="77777777" w:rsidR="005D65A5" w:rsidRPr="004B13E4" w:rsidRDefault="007478E0" w:rsidP="00801458">
            <w:pPr>
              <w:rPr>
                <w:rFonts w:ascii="Times New Roman" w:hAnsi="Times New Roman" w:cs="Times New Roman"/>
              </w:rPr>
            </w:pPr>
            <w:r w:rsidRPr="004B13E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ED22492" w14:textId="77777777" w:rsidR="005D65A5" w:rsidRPr="004B13E4" w:rsidRDefault="007478E0" w:rsidP="00801458">
            <w:pPr>
              <w:rPr>
                <w:rFonts w:ascii="Times New Roman" w:hAnsi="Times New Roman" w:cs="Times New Roman"/>
              </w:rPr>
            </w:pPr>
            <w:r w:rsidRPr="004B13E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ED19F26" w14:textId="77777777" w:rsidR="005D65A5" w:rsidRPr="004B13E4" w:rsidRDefault="007478E0" w:rsidP="00801458">
            <w:pPr>
              <w:rPr>
                <w:rFonts w:ascii="Times New Roman" w:hAnsi="Times New Roman" w:cs="Times New Roman"/>
              </w:rPr>
            </w:pPr>
            <w:r w:rsidRPr="004B13E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4B13E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B13E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139661"/>
      <w:r w:rsidRPr="004B13E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4B13E4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B13E4" w:rsidRPr="004B13E4" w14:paraId="31A59ED5" w14:textId="77777777" w:rsidTr="00CD4CD9">
        <w:tc>
          <w:tcPr>
            <w:tcW w:w="562" w:type="dxa"/>
          </w:tcPr>
          <w:p w14:paraId="41C21191" w14:textId="77777777" w:rsidR="004B13E4" w:rsidRPr="004B13E4" w:rsidRDefault="004B13E4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D28CF4D" w14:textId="77777777" w:rsidR="004B13E4" w:rsidRPr="004B13E4" w:rsidRDefault="004B13E4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13E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404A888" w14:textId="77777777" w:rsidR="004B13E4" w:rsidRPr="004B13E4" w:rsidRDefault="004B13E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B13E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139662"/>
      <w:r w:rsidRPr="004B13E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B13E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B13E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B13E4" w14:paraId="0267C479" w14:textId="77777777" w:rsidTr="00801458">
        <w:tc>
          <w:tcPr>
            <w:tcW w:w="2500" w:type="pct"/>
          </w:tcPr>
          <w:p w14:paraId="37F699C9" w14:textId="77777777" w:rsidR="00B8237E" w:rsidRPr="004B13E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13E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B13E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13E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B13E4" w14:paraId="3F240151" w14:textId="77777777" w:rsidTr="00801458">
        <w:tc>
          <w:tcPr>
            <w:tcW w:w="2500" w:type="pct"/>
          </w:tcPr>
          <w:p w14:paraId="61E91592" w14:textId="61A0874C" w:rsidR="00B8237E" w:rsidRPr="004B13E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B13E4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4B13E4" w:rsidRDefault="005C548A" w:rsidP="00801458">
            <w:pPr>
              <w:rPr>
                <w:rFonts w:ascii="Times New Roman" w:hAnsi="Times New Roman" w:cs="Times New Roman"/>
              </w:rPr>
            </w:pPr>
            <w:r w:rsidRPr="004B13E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4B13E4" w14:paraId="2A42D557" w14:textId="77777777" w:rsidTr="00801458">
        <w:tc>
          <w:tcPr>
            <w:tcW w:w="2500" w:type="pct"/>
          </w:tcPr>
          <w:p w14:paraId="57F59C2E" w14:textId="77777777" w:rsidR="00B8237E" w:rsidRPr="004B13E4" w:rsidRDefault="00B8237E" w:rsidP="00801458">
            <w:pPr>
              <w:rPr>
                <w:rFonts w:ascii="Times New Roman" w:hAnsi="Times New Roman" w:cs="Times New Roman"/>
              </w:rPr>
            </w:pPr>
            <w:r w:rsidRPr="004B13E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4757CD6" w14:textId="77777777" w:rsidR="00B8237E" w:rsidRPr="004B13E4" w:rsidRDefault="005C548A" w:rsidP="00801458">
            <w:pPr>
              <w:rPr>
                <w:rFonts w:ascii="Times New Roman" w:hAnsi="Times New Roman" w:cs="Times New Roman"/>
              </w:rPr>
            </w:pPr>
            <w:r w:rsidRPr="004B13E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4B13E4" w14:paraId="237C4CD9" w14:textId="77777777" w:rsidTr="00801458">
        <w:tc>
          <w:tcPr>
            <w:tcW w:w="2500" w:type="pct"/>
          </w:tcPr>
          <w:p w14:paraId="60FF3BE7" w14:textId="77777777" w:rsidR="00B8237E" w:rsidRPr="004B13E4" w:rsidRDefault="00B8237E" w:rsidP="00801458">
            <w:pPr>
              <w:rPr>
                <w:rFonts w:ascii="Times New Roman" w:hAnsi="Times New Roman" w:cs="Times New Roman"/>
              </w:rPr>
            </w:pPr>
            <w:r w:rsidRPr="004B13E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AA9E9D4" w14:textId="77777777" w:rsidR="00B8237E" w:rsidRPr="004B13E4" w:rsidRDefault="005C548A" w:rsidP="00801458">
            <w:pPr>
              <w:rPr>
                <w:rFonts w:ascii="Times New Roman" w:hAnsi="Times New Roman" w:cs="Times New Roman"/>
              </w:rPr>
            </w:pPr>
            <w:r w:rsidRPr="004B13E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4B13E4" w14:paraId="59E43F48" w14:textId="77777777" w:rsidTr="00801458">
        <w:tc>
          <w:tcPr>
            <w:tcW w:w="2500" w:type="pct"/>
          </w:tcPr>
          <w:p w14:paraId="729CEAB5" w14:textId="77777777" w:rsidR="00B8237E" w:rsidRPr="004B13E4" w:rsidRDefault="00B8237E" w:rsidP="00801458">
            <w:pPr>
              <w:rPr>
                <w:rFonts w:ascii="Times New Roman" w:hAnsi="Times New Roman" w:cs="Times New Roman"/>
              </w:rPr>
            </w:pPr>
            <w:r w:rsidRPr="004B13E4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8E525B5" w14:textId="77777777" w:rsidR="00B8237E" w:rsidRPr="004B13E4" w:rsidRDefault="005C548A" w:rsidP="00801458">
            <w:pPr>
              <w:rPr>
                <w:rFonts w:ascii="Times New Roman" w:hAnsi="Times New Roman" w:cs="Times New Roman"/>
              </w:rPr>
            </w:pPr>
            <w:r w:rsidRPr="004B13E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4B13E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4B13E4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139663"/>
      <w:r w:rsidRPr="004B13E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4B13E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4B13E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85A24D" w14:textId="77777777" w:rsidR="00752EAF" w:rsidRDefault="00752EAF" w:rsidP="00315CA6">
      <w:pPr>
        <w:spacing w:after="0" w:line="240" w:lineRule="auto"/>
      </w:pPr>
      <w:r>
        <w:separator/>
      </w:r>
    </w:p>
  </w:endnote>
  <w:endnote w:type="continuationSeparator" w:id="0">
    <w:p w14:paraId="2E029875" w14:textId="77777777" w:rsidR="00752EAF" w:rsidRDefault="00752EA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4F48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C153C7" w14:textId="77777777" w:rsidR="00752EAF" w:rsidRDefault="00752EAF" w:rsidP="00315CA6">
      <w:pPr>
        <w:spacing w:after="0" w:line="240" w:lineRule="auto"/>
      </w:pPr>
      <w:r>
        <w:separator/>
      </w:r>
    </w:p>
  </w:footnote>
  <w:footnote w:type="continuationSeparator" w:id="0">
    <w:p w14:paraId="39E6EB26" w14:textId="77777777" w:rsidR="00752EAF" w:rsidRDefault="00752EA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19BD"/>
    <w:rsid w:val="000642C9"/>
    <w:rsid w:val="00090AC1"/>
    <w:rsid w:val="000922F5"/>
    <w:rsid w:val="000A0ED4"/>
    <w:rsid w:val="000A6348"/>
    <w:rsid w:val="000B317E"/>
    <w:rsid w:val="000C5535"/>
    <w:rsid w:val="000E24FD"/>
    <w:rsid w:val="000E4F48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B13E4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2EAF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3E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3E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umnye-goroda-54398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%20https://urait.ru/bcode/489994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ekonomika-prirodopolzovaniya-53685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DEEB39-F229-4134-8884-99F6FD394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3570</Words>
  <Characters>20354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